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ქვექირავნობის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[დადების 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[ქვემეიჯარის დასახელება/სახელი], ს/ნ ან პ/ნ [ქვემეიჯარის ს/ნ ან პ/ნ] (შემდგომ — „ქვემეიჯარე“), და მეორე მხრივ, [ქვემოიჯარის დასახელება/სახელი], ს/ნ ან პ/ნ [ქვემოიჯარის ს/ნ ან პ/ნ] (შემდგომ — „ქვემოიჯარე“), ვდებთ წინამდებარე ხელშეკრულებას: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ქვემეიჯარე ქვემოიჯარეს სარგებლობაში გადასცემს ობიექტს მისამართზე: [ობიექტის მისამართი], ფართი [ფართი (კვ.მ)] კვ.მ (შემდგომ — „ობიექტი“).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ქვექირავნობა ხორციელდება მეიჯარის თანხმობით: [მეიჯარის თანხმობა (თარიღი/ფორმა)].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ქირა და ვადა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თვიური ქირა შეადგენს [თვიური ქირა (ლარი)] ლარს და გადაიხდება ყოველი თვის დადგენილ ვადაში.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2.2. ხელშეკრულება იდება [ვადა (მაგ. 1 წელი)]-ის ვადით. ძირითადი იჯარის შეწყვეტა წყვეტს წინამდებარე ქვექირავნობასაც.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მხარეთა უფლება-მოვალეობები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ქვემოიჯარე ვალდებულია ობიექტი გამოიყენოს დანიშნულებისამებრ და დააბრუნოს ცვეთის გათვალისწინებით.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ხელშეკრულება შედგენილია ორ თანაბარი ძალის ეგზემპლარად და ძალაში შედის ხელმოწერის მომენტიდან.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ქვემეიჯარე:                              ქვემოიჯარე: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/[ქვემეიჯარის დასახელება/სახელი]/                              ___________________ /[ქვემოიჯარის დასახელება/სახელი]/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